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9DFE" w14:textId="77777777" w:rsidR="00E63A9D" w:rsidRDefault="00E63A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4340420" w14:textId="0C73CCF1" w:rsidR="00E63A9D" w:rsidRDefault="00E63A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E63A9D">
        <w:rPr>
          <w:b/>
          <w:color w:val="000000"/>
          <w:sz w:val="24"/>
          <w:szCs w:val="24"/>
        </w:rPr>
        <w:t>26.60.13.190-00000025</w:t>
      </w:r>
    </w:p>
    <w:p w14:paraId="5189FCE9" w14:textId="77777777" w:rsidR="00E63A9D" w:rsidRDefault="00E63A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5B85BCC" w14:textId="0DA4982E" w:rsidR="00E63A9D" w:rsidRDefault="00E63A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E63A9D">
        <w:rPr>
          <w:b/>
          <w:color w:val="000000"/>
          <w:sz w:val="24"/>
          <w:szCs w:val="24"/>
        </w:rPr>
        <w:t>Тренажер для продолжительной пассивной разработки тазобедренного/</w:t>
      </w:r>
      <w:proofErr w:type="spellStart"/>
      <w:r w:rsidRPr="00E63A9D">
        <w:rPr>
          <w:b/>
          <w:color w:val="000000"/>
          <w:sz w:val="24"/>
          <w:szCs w:val="24"/>
        </w:rPr>
        <w:t>коленого</w:t>
      </w:r>
      <w:proofErr w:type="spellEnd"/>
      <w:r w:rsidRPr="00E63A9D">
        <w:rPr>
          <w:b/>
          <w:color w:val="000000"/>
          <w:sz w:val="24"/>
          <w:szCs w:val="24"/>
        </w:rPr>
        <w:t xml:space="preserve"> сустава</w:t>
      </w:r>
    </w:p>
    <w:p w14:paraId="46D87FFF" w14:textId="77777777" w:rsidR="0092550E" w:rsidRDefault="009255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tbl>
      <w:tblPr>
        <w:tblStyle w:val="af4"/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135"/>
        <w:gridCol w:w="5954"/>
        <w:gridCol w:w="1417"/>
        <w:gridCol w:w="2410"/>
      </w:tblGrid>
      <w:tr w:rsidR="006426B6" w14:paraId="37AA915F" w14:textId="1AE8A330" w:rsidTr="006426B6">
        <w:trPr>
          <w:trHeight w:val="4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346E1" w14:textId="77777777" w:rsidR="006426B6" w:rsidRDefault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1F7F" w14:textId="77777777" w:rsidR="006426B6" w:rsidRDefault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2B6B" w14:textId="7BF35396" w:rsidR="006426B6" w:rsidRDefault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Ед.изм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28E0" w14:textId="40DA9D33" w:rsidR="006426B6" w:rsidRDefault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A807B0" w14:paraId="3AFE60E8" w14:textId="77777777" w:rsidTr="006426B6">
        <w:trPr>
          <w:trHeight w:val="4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AD3A1" w14:textId="77777777" w:rsidR="00A807B0" w:rsidRPr="002313C1" w:rsidRDefault="00A807B0" w:rsidP="002313C1">
            <w:pPr>
              <w:pStyle w:val="af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5B915" w14:textId="707FD232" w:rsidR="00A807B0" w:rsidRDefault="00A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Тренажер для продолжительной пассивной разработки тазобедренного/</w:t>
            </w:r>
            <w:proofErr w:type="spellStart"/>
            <w:r w:rsidRPr="00A807B0">
              <w:rPr>
                <w:b/>
                <w:color w:val="000000"/>
                <w:sz w:val="24"/>
                <w:szCs w:val="24"/>
              </w:rPr>
              <w:t>коленого</w:t>
            </w:r>
            <w:proofErr w:type="spellEnd"/>
            <w:r w:rsidRPr="00A807B0">
              <w:rPr>
                <w:b/>
                <w:color w:val="000000"/>
                <w:sz w:val="24"/>
                <w:szCs w:val="24"/>
              </w:rPr>
              <w:t xml:space="preserve"> сустава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1C31" w14:textId="72AFAFF0" w:rsidR="00A807B0" w:rsidRDefault="00A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5B2C" w14:textId="1ADD2738" w:rsidR="00A807B0" w:rsidRDefault="00A80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6426B6" w14:paraId="37C84268" w14:textId="6531FB4E" w:rsidTr="006426B6">
        <w:trPr>
          <w:trHeight w:val="4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7B9C3" w14:textId="7C4634C4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E35EC" w14:textId="1DCD832C" w:rsidR="006426B6" w:rsidRDefault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Интеллектуальная система тренировки с биологической обратной связью для нижних конечностей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6E88" w14:textId="5BD71628" w:rsidR="006426B6" w:rsidRDefault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C8AF" w14:textId="0F404C45" w:rsidR="006426B6" w:rsidRDefault="00A807B0" w:rsidP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6426B6" w14:paraId="68402C20" w14:textId="3959CA40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C695" w14:textId="5F3DC5AE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C039E" w14:textId="0DAD4B8D" w:rsidR="006426B6" w:rsidRDefault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 xml:space="preserve">Система предназначена для нейромышечной реабилитации и </w:t>
            </w:r>
            <w:proofErr w:type="spellStart"/>
            <w:r w:rsidRPr="00F4327C">
              <w:rPr>
                <w:color w:val="000000"/>
                <w:sz w:val="22"/>
                <w:szCs w:val="22"/>
              </w:rPr>
              <w:t>вертикализации</w:t>
            </w:r>
            <w:proofErr w:type="spellEnd"/>
            <w:r w:rsidRPr="00F4327C">
              <w:rPr>
                <w:color w:val="000000"/>
                <w:sz w:val="22"/>
                <w:szCs w:val="22"/>
              </w:rPr>
              <w:t>, для разработки нижних конечностей у пациентов, не способных стоять или передвигаться</w:t>
            </w:r>
            <w:r>
              <w:rPr>
                <w:color w:val="000000"/>
                <w:sz w:val="22"/>
                <w:szCs w:val="22"/>
              </w:rPr>
              <w:t xml:space="preserve"> самостоятельно, на самом раннем этапе реабилитации.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94CB" w14:textId="1C5635BA" w:rsidR="006426B6" w:rsidRDefault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C993" w14:textId="2EDF11CE" w:rsidR="006426B6" w:rsidRDefault="006426B6" w:rsidP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6426B6" w14:paraId="7DDB5CC4" w14:textId="4D31DB74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9B58D" w14:textId="5FD5804C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6813F" w14:textId="77777777" w:rsidR="006426B6" w:rsidRDefault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Повреждения и травмы головного и спинного мозга, нарушения мозгового кровообращения, последствия нейрохирургических вмешательств, </w:t>
            </w:r>
            <w:proofErr w:type="spellStart"/>
            <w:r>
              <w:rPr>
                <w:color w:val="000000"/>
                <w:sz w:val="22"/>
                <w:szCs w:val="22"/>
              </w:rPr>
              <w:t>демиелинизирующие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заболевания, ДЦП, полиомиелит, абсцесс ГМ, любые неврологические заболевания, связанные с нарушением подвижности.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0902" w14:textId="3257D2C6" w:rsidR="006426B6" w:rsidRDefault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BCD2" w14:textId="1E2A67A6" w:rsidR="006426B6" w:rsidRDefault="006426B6" w:rsidP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6426B6" w14:paraId="792EFB60" w14:textId="3FA4894C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2B4DA" w14:textId="1CA7C684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0ED88" w14:textId="2FEA1840" w:rsidR="006426B6" w:rsidRDefault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Пассивный режим тренировки нижних конечностей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482F" w14:textId="6E3DC43A" w:rsidR="006426B6" w:rsidRPr="00A807B0" w:rsidRDefault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0D9D" w14:textId="46ABAB5C" w:rsidR="006426B6" w:rsidRDefault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6426B6" w14:paraId="40937B3F" w14:textId="35FB142E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7ABB0" w14:textId="6B7786CC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25960" w14:textId="21B3BE8C" w:rsidR="006426B6" w:rsidRPr="00F4327C" w:rsidRDefault="006426B6" w:rsidP="00893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 xml:space="preserve">Фиксаторы для крепления пациента и разгрузки веса тела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9AEE" w14:textId="529DDE27" w:rsidR="006426B6" w:rsidRPr="00F4327C" w:rsidRDefault="006426B6" w:rsidP="00893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1DF" w14:textId="42D9C110" w:rsidR="006426B6" w:rsidRPr="00F4327C" w:rsidRDefault="006426B6" w:rsidP="00893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6426B6" w14:paraId="05CEB094" w14:textId="0B4ECE10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C7AB" w14:textId="637B3FEF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CE2D" w14:textId="637CF118" w:rsidR="006426B6" w:rsidRPr="00F4327C" w:rsidRDefault="006426B6" w:rsidP="00E6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>Функция анализа движений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7323" w14:textId="0D606C64" w:rsidR="006426B6" w:rsidRPr="00F4327C" w:rsidRDefault="006426B6" w:rsidP="00E6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EDA3" w14:textId="36D05815" w:rsidR="006426B6" w:rsidRPr="00F4327C" w:rsidRDefault="006426B6" w:rsidP="00E6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6426B6" w14:paraId="5880CF44" w14:textId="6E007E66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B7744" w14:textId="0A50AF89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B5520" w14:textId="4EF3660B" w:rsidR="006426B6" w:rsidRPr="00F4327C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>Голосовое сопровождение процедуры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9C45" w14:textId="472AF339" w:rsidR="006426B6" w:rsidRPr="00F4327C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F662" w14:textId="71CFEC3A" w:rsidR="006426B6" w:rsidRPr="00F4327C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6426B6" w14:paraId="04B9767C" w14:textId="60E1D3A8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6A7C2" w14:textId="546AC9F9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E899A" w14:textId="452D07E6" w:rsidR="006426B6" w:rsidRPr="00F4327C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>Предоставление анализа движений в виде графика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C7C4" w14:textId="55C1A2B4" w:rsidR="006426B6" w:rsidRPr="00F4327C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CDDD" w14:textId="50A65BAA" w:rsidR="006426B6" w:rsidRPr="00F4327C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6426B6" w14:paraId="7F1142E3" w14:textId="58C37E76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32313" w14:textId="1FD33FEF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7A4D" w14:textId="77777777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Спазмконтроль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B31D" w14:textId="008BBACC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5346" w14:textId="1917667F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6426B6" w14:paraId="213EC314" w14:textId="05A29F8A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7B88C" w14:textId="06486B93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B5D7" w14:textId="51FC1ADF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Настройка и контроль тренировки при помощи программного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D0EB" w14:textId="0B89CAB3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3551" w14:textId="31C3D288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6426B6" w14:paraId="4104BE25" w14:textId="0A3D4982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6639F" w14:textId="23539F46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9C23" w14:textId="40B081D9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Независимая настройка объема движения для каждой ноги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A83B" w14:textId="4031FD69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B4F9" w14:textId="40706E51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6426B6" w14:paraId="15004037" w14:textId="7CE0AFDC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8A9D7" w14:textId="5A121519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85A9F" w14:textId="2757042E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Электрическая регулировка высоты и угла подъема ложа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6478" w14:textId="58D375F4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916B" w14:textId="3444FB22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6426B6" w14:paraId="3F3B3D7E" w14:textId="4D229182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DBC6" w14:textId="02C043AA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4FF90" w14:textId="1CEEDBE1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Кнопка экстренной остановки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1FD7" w14:textId="4360FAD7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07AF" w14:textId="55631BCB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6426B6" w14:paraId="42ECFB14" w14:textId="0774AE2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F5EA1" w14:textId="24F09399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E00A2" w14:textId="57A6EC94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Регулируемая опора для нижних конечностей в виде педалей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B1EE5" w14:textId="7A83E4D7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BF06" w14:textId="562E2FC8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6426B6" w14:paraId="00FD6C68" w14:textId="02320D25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9E9C3" w14:textId="3C5B08F6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9DE1E" w14:textId="48BAFBCA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Проводной дистанционный пульт 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FD8B" w14:textId="30EF0B09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EE40" w14:textId="44EC0138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6426B6" w14:paraId="3F42D43F" w14:textId="0476F4BB" w:rsidTr="006426B6">
        <w:trPr>
          <w:trHeight w:val="2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2EF1C" w14:textId="0B738E93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05FA" w14:textId="0C1F372C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Колеса для перемещения системы с блокировкой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0497" w14:textId="5D8726B8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6E7E" w14:textId="2CF79AF6" w:rsidR="006426B6" w:rsidRDefault="006426B6" w:rsidP="00D9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6426B6" w14:paraId="484DF03F" w14:textId="6676B954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84990" w14:textId="60A1DAC2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CB14DF" w14:textId="09153A1C" w:rsidR="006426B6" w:rsidRDefault="006426B6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Диапазон угла подъема ложа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C8241" w14:textId="0EFBDA28" w:rsidR="006426B6" w:rsidRPr="00774309" w:rsidRDefault="006426B6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ГОСТ тип А" w:eastAsia="ГОСТ тип А" w:hAnsi="ГОСТ тип А" w:cs="ГОСТ тип А"/>
                <w:i/>
                <w:color w:val="000000"/>
                <w:sz w:val="28"/>
                <w:szCs w:val="28"/>
                <w:shd w:val="clear" w:color="auto" w:fill="EA9999"/>
              </w:rPr>
            </w:pPr>
            <w:r w:rsidRPr="006426B6">
              <w:rPr>
                <w:color w:val="000000"/>
                <w:sz w:val="22"/>
                <w:szCs w:val="22"/>
              </w:rPr>
              <w:t>град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0B862" w14:textId="788B3F08" w:rsidR="006426B6" w:rsidRDefault="006426B6" w:rsidP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</w:t>
            </w:r>
            <w:r w:rsidRPr="00774309">
              <w:rPr>
                <w:color w:val="000000"/>
                <w:sz w:val="22"/>
                <w:szCs w:val="22"/>
              </w:rPr>
              <w:t xml:space="preserve">0 </w:t>
            </w:r>
            <w:r>
              <w:rPr>
                <w:color w:val="000000"/>
                <w:sz w:val="22"/>
                <w:szCs w:val="22"/>
              </w:rPr>
              <w:t>и ≥80</w:t>
            </w:r>
          </w:p>
        </w:tc>
      </w:tr>
      <w:tr w:rsidR="006426B6" w14:paraId="311A2CF2" w14:textId="5D9E84E1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FA76" w14:textId="3C5232B2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46246" w14:textId="67AA3DE4" w:rsidR="006426B6" w:rsidRDefault="006426B6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Диапазон установки объема движения бедра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AF65E" w14:textId="7C76CAE7" w:rsidR="006426B6" w:rsidRPr="00774309" w:rsidRDefault="006426B6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A08E" w14:textId="78A59667" w:rsidR="006426B6" w:rsidRDefault="006426B6" w:rsidP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426B6">
              <w:rPr>
                <w:color w:val="000000"/>
                <w:sz w:val="22"/>
                <w:szCs w:val="22"/>
              </w:rPr>
              <w:t>≤</w:t>
            </w:r>
            <w:r w:rsidRPr="00774309">
              <w:rPr>
                <w:color w:val="000000"/>
                <w:sz w:val="22"/>
                <w:szCs w:val="22"/>
              </w:rPr>
              <w:t xml:space="preserve">0 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77430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≥</w:t>
            </w:r>
            <w:r w:rsidRPr="00774309">
              <w:rPr>
                <w:sz w:val="22"/>
                <w:szCs w:val="22"/>
              </w:rPr>
              <w:t>25</w:t>
            </w:r>
          </w:p>
        </w:tc>
      </w:tr>
      <w:tr w:rsidR="006426B6" w14:paraId="573BC398" w14:textId="6D8821E1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0D9D" w14:textId="386FB7EC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627BC" w14:textId="1E7ACA29" w:rsidR="006426B6" w:rsidRDefault="006426B6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Диапазон скорости шагов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F401F" w14:textId="631AB71E" w:rsidR="006426B6" w:rsidRPr="00774309" w:rsidRDefault="006426B6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309">
              <w:rPr>
                <w:color w:val="000000"/>
                <w:sz w:val="22"/>
                <w:szCs w:val="22"/>
              </w:rPr>
              <w:t>шагов/мин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9AB8" w14:textId="299C89F3" w:rsidR="006426B6" w:rsidRDefault="006426B6" w:rsidP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426B6">
              <w:rPr>
                <w:color w:val="000000"/>
                <w:sz w:val="22"/>
                <w:szCs w:val="22"/>
              </w:rPr>
              <w:t>≤</w:t>
            </w:r>
            <w:r w:rsidRPr="00774309">
              <w:rPr>
                <w:color w:val="000000"/>
                <w:sz w:val="22"/>
                <w:szCs w:val="22"/>
              </w:rPr>
              <w:t xml:space="preserve"> 1 </w:t>
            </w:r>
            <w:r>
              <w:rPr>
                <w:color w:val="000000"/>
                <w:sz w:val="22"/>
                <w:szCs w:val="22"/>
              </w:rPr>
              <w:t>и ≥</w:t>
            </w:r>
            <w:r w:rsidRPr="00774309">
              <w:rPr>
                <w:color w:val="000000"/>
                <w:sz w:val="22"/>
                <w:szCs w:val="22"/>
              </w:rPr>
              <w:t xml:space="preserve">80 </w:t>
            </w:r>
          </w:p>
        </w:tc>
      </w:tr>
      <w:tr w:rsidR="006426B6" w14:paraId="4FF14310" w14:textId="05A44091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925C" w14:textId="30EFA9BC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A9BBA" w14:textId="721800E1" w:rsidR="006426B6" w:rsidRDefault="006426B6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Диапазон настройки времени тренировки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1346" w14:textId="7D0DDB33" w:rsidR="006426B6" w:rsidRPr="00774309" w:rsidRDefault="006426B6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774309">
              <w:rPr>
                <w:color w:val="000000"/>
                <w:sz w:val="22"/>
                <w:szCs w:val="22"/>
              </w:rPr>
              <w:t>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A53D" w14:textId="1149160E" w:rsidR="006426B6" w:rsidRDefault="006426B6" w:rsidP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</w:t>
            </w:r>
            <w:r w:rsidRPr="00774309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и ≥</w:t>
            </w:r>
            <w:r w:rsidRPr="00774309">
              <w:rPr>
                <w:color w:val="000000"/>
                <w:sz w:val="22"/>
                <w:szCs w:val="22"/>
              </w:rPr>
              <w:t xml:space="preserve">60 </w:t>
            </w:r>
          </w:p>
        </w:tc>
      </w:tr>
      <w:tr w:rsidR="006426B6" w14:paraId="67FFE10F" w14:textId="02C8CF3C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DE327" w14:textId="754F5255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018D3" w14:textId="4FB1FC5E" w:rsidR="006426B6" w:rsidRDefault="006426B6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Максимальный вес пациента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1F55" w14:textId="78C6BA23" w:rsidR="006426B6" w:rsidRPr="00774309" w:rsidRDefault="006426B6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309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DB81" w14:textId="16C8727C" w:rsidR="006426B6" w:rsidRPr="00774309" w:rsidRDefault="006E31F3" w:rsidP="0064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≥50 и ≤</w:t>
            </w:r>
            <w:r w:rsidR="006426B6" w:rsidRPr="00774309">
              <w:rPr>
                <w:color w:val="000000"/>
                <w:sz w:val="22"/>
                <w:szCs w:val="22"/>
              </w:rPr>
              <w:t xml:space="preserve">60 </w:t>
            </w:r>
          </w:p>
        </w:tc>
      </w:tr>
      <w:tr w:rsidR="006426B6" w14:paraId="55608814" w14:textId="0A6BD23D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9ECD7" w14:textId="7F167A31" w:rsidR="006426B6" w:rsidRPr="002313C1" w:rsidRDefault="006426B6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DFA1" w14:textId="7A2B819B" w:rsidR="006426B6" w:rsidRDefault="006426B6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Максимальный рост пациента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F011" w14:textId="38699C52" w:rsidR="006426B6" w:rsidRPr="00774309" w:rsidRDefault="006426B6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309">
              <w:rPr>
                <w:color w:val="000000"/>
                <w:sz w:val="22"/>
                <w:szCs w:val="22"/>
              </w:rPr>
              <w:t>см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7A1" w14:textId="0BD9F0D4" w:rsidR="006426B6" w:rsidRPr="00774309" w:rsidRDefault="006E31F3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</w:t>
            </w:r>
            <w:r w:rsidR="006426B6" w:rsidRPr="00774309">
              <w:rPr>
                <w:sz w:val="22"/>
                <w:szCs w:val="22"/>
              </w:rPr>
              <w:t>14</w:t>
            </w:r>
            <w:r w:rsidR="0053016F">
              <w:rPr>
                <w:sz w:val="22"/>
                <w:szCs w:val="22"/>
              </w:rPr>
              <w:t>2</w:t>
            </w:r>
            <w:r w:rsidR="006426B6" w:rsidRPr="00774309">
              <w:rPr>
                <w:color w:val="000000"/>
                <w:sz w:val="22"/>
                <w:szCs w:val="22"/>
              </w:rPr>
              <w:t xml:space="preserve"> </w:t>
            </w:r>
            <w:r w:rsidR="00552ED3">
              <w:rPr>
                <w:color w:val="000000"/>
                <w:sz w:val="22"/>
                <w:szCs w:val="22"/>
              </w:rPr>
              <w:t>и ≤150</w:t>
            </w:r>
          </w:p>
        </w:tc>
      </w:tr>
      <w:tr w:rsidR="002313C1" w14:paraId="149B6222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9E80C" w14:textId="77777777" w:rsidR="002313C1" w:rsidRPr="002313C1" w:rsidRDefault="002313C1" w:rsidP="002313C1">
            <w:pPr>
              <w:pStyle w:val="af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804FA" w14:textId="5A46A9D0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778A3">
              <w:rPr>
                <w:b/>
                <w:color w:val="000000"/>
                <w:sz w:val="24"/>
                <w:szCs w:val="24"/>
              </w:rPr>
              <w:t>Тренажер для продолжительной пассивной разработки тазобедренного/</w:t>
            </w:r>
            <w:proofErr w:type="spellStart"/>
            <w:r w:rsidRPr="000778A3">
              <w:rPr>
                <w:b/>
                <w:color w:val="000000"/>
                <w:sz w:val="24"/>
                <w:szCs w:val="24"/>
              </w:rPr>
              <w:t>коленого</w:t>
            </w:r>
            <w:proofErr w:type="spellEnd"/>
            <w:r w:rsidRPr="000778A3">
              <w:rPr>
                <w:b/>
                <w:color w:val="000000"/>
                <w:sz w:val="24"/>
                <w:szCs w:val="24"/>
              </w:rPr>
              <w:t xml:space="preserve"> сустава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C4F6" w14:textId="63ED89F2" w:rsidR="002313C1" w:rsidRPr="00774309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D88D" w14:textId="77777777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2313C1" w14:paraId="375CB51E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21F9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1D55" w14:textId="7A9D13AA" w:rsidR="002313C1" w:rsidRPr="000778A3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Интеллектуальная система тренировки с биологической обратной связью для нижних конечностей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117B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8017" w14:textId="770863CE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2313C1" w14:paraId="25E6A9A8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176C3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006B" w14:textId="1D075A1D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4327C">
              <w:rPr>
                <w:color w:val="000000"/>
                <w:sz w:val="22"/>
                <w:szCs w:val="22"/>
              </w:rPr>
              <w:t xml:space="preserve">Система предназначена для нейромышечной реабилитации и </w:t>
            </w:r>
            <w:proofErr w:type="spellStart"/>
            <w:r w:rsidRPr="00F4327C">
              <w:rPr>
                <w:color w:val="000000"/>
                <w:sz w:val="22"/>
                <w:szCs w:val="22"/>
              </w:rPr>
              <w:t>вертикализации</w:t>
            </w:r>
            <w:proofErr w:type="spellEnd"/>
            <w:r w:rsidRPr="00F4327C">
              <w:rPr>
                <w:color w:val="000000"/>
                <w:sz w:val="22"/>
                <w:szCs w:val="22"/>
              </w:rPr>
              <w:t>, для разработки нижних конечностей у пациентов, не способных стоять или передвигаться</w:t>
            </w:r>
            <w:r>
              <w:rPr>
                <w:color w:val="000000"/>
                <w:sz w:val="22"/>
                <w:szCs w:val="22"/>
              </w:rPr>
              <w:t xml:space="preserve"> самостоятельно, на самом раннем этапе реабилитации.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B9B9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D888" w14:textId="31555BA4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A134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2313C1" w14:paraId="0983B250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F36A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0299" w14:textId="1C5C6FAC" w:rsidR="002313C1" w:rsidRPr="00F4327C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Повреждения и травмы головного и спинного мозга, нарушения мозгового кровообращения, последствия нейрохирургических вмешательств, </w:t>
            </w:r>
            <w:proofErr w:type="spellStart"/>
            <w:r>
              <w:rPr>
                <w:color w:val="000000"/>
                <w:sz w:val="22"/>
                <w:szCs w:val="22"/>
              </w:rPr>
              <w:t>демиелинизирующие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заболевания, ДЦП, полиомиелит, абсцесс ГМ, любые </w:t>
            </w:r>
            <w:r>
              <w:rPr>
                <w:color w:val="000000"/>
                <w:sz w:val="22"/>
                <w:szCs w:val="22"/>
              </w:rPr>
              <w:lastRenderedPageBreak/>
              <w:t>неврологические заболевания, связанные с нарушением подвижности.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804D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BFD9" w14:textId="7076DBDA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A134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2313C1" w14:paraId="1197B373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2394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A979" w14:textId="03CC0A30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Пассивный режим тренировки нижних конечностей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7674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FE68" w14:textId="45AF8AE2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2313C1" w14:paraId="6526FA70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46176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BDB1" w14:textId="236285FD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 xml:space="preserve">Фиксаторы для крепления пациента и разгрузки веса тела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F044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26B0" w14:textId="15BAF296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2313C1" w14:paraId="33853DA4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FD6B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DC890" w14:textId="199A82CA" w:rsidR="002313C1" w:rsidRPr="00F4327C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>Функция анализа движений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1C38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7D5E" w14:textId="57983A6D" w:rsidR="002313C1" w:rsidRPr="00F4327C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2313C1" w14:paraId="47CD761D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003A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E8F55" w14:textId="303918B1" w:rsidR="002313C1" w:rsidRPr="00F4327C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>Голосовое сопровождение процедуры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76B0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0A5D" w14:textId="19751632" w:rsidR="002313C1" w:rsidRPr="00F4327C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2313C1" w14:paraId="26D9B9E5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2F2C5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81FC0" w14:textId="09BD5372" w:rsidR="002313C1" w:rsidRPr="00F4327C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>Предоставление анализа движений в виде графика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B45C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FC53" w14:textId="3F36FA4E" w:rsidR="002313C1" w:rsidRPr="00F4327C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4327C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2313C1" w14:paraId="2084DD17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1CF13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0AFC" w14:textId="24226F35" w:rsidR="002313C1" w:rsidRPr="00F4327C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Спазмконтроль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1B6C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C8B7" w14:textId="58111267" w:rsidR="002313C1" w:rsidRPr="00F4327C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2313C1" w14:paraId="3A0E0C61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ABD1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60A4" w14:textId="47FDC73F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Настройка и контроль тренировки при помощи программного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6D1E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BCFD" w14:textId="6DD185D7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2313C1" w14:paraId="4A655DDA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6272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5567" w14:textId="2DCE54DB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Независимая настройка объема движения для каждой ноги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2DC9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893" w14:textId="5F9A152C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2313C1" w14:paraId="348D5275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4541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6B304" w14:textId="2CA1206E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Электрическая регулировка высоты и угла подъема ложа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E8994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C689" w14:textId="3C65F234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2313C1" w14:paraId="0B31BB08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C8448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91D9" w14:textId="0DE0E27F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Кнопка экстренной остановки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2DE9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3C0E" w14:textId="075DEBA5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2313C1" w14:paraId="1C20EB29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699A9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1D5A3" w14:textId="35EA5425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Регулируемая опора для нижних конечностей в виде педалей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DC7FA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7BBE" w14:textId="79AAD785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2313C1" w14:paraId="2DC05D16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2C09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430B" w14:textId="47BFD0B6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Проводной дистанционный пульт 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B472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3CC6" w14:textId="24B6A70B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2313C1" w14:paraId="0032FAF0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ACF5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4F4DE" w14:textId="3ED17CF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Колеса для перемещения системы с блокировкой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B587" w14:textId="7777777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BD75" w14:textId="05B3D6EB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2313C1" w14:paraId="5D6F3F3A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E7C7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8B4B" w14:textId="0FD97328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Диапазон угла подъема ложа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9975" w14:textId="24238C44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5F1BD1">
              <w:rPr>
                <w:color w:val="000000"/>
                <w:sz w:val="22"/>
                <w:szCs w:val="22"/>
              </w:rPr>
              <w:t>град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F5D8" w14:textId="02C8D22A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</w:t>
            </w:r>
            <w:r w:rsidRPr="00774309">
              <w:rPr>
                <w:color w:val="000000"/>
                <w:sz w:val="22"/>
                <w:szCs w:val="22"/>
              </w:rPr>
              <w:t xml:space="preserve">0 </w:t>
            </w:r>
            <w:r>
              <w:rPr>
                <w:color w:val="000000"/>
                <w:sz w:val="22"/>
                <w:szCs w:val="22"/>
              </w:rPr>
              <w:t>и ≥80</w:t>
            </w:r>
          </w:p>
        </w:tc>
      </w:tr>
      <w:tr w:rsidR="002313C1" w14:paraId="16AB9CA8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B5D92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800E" w14:textId="50A59892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Диапазон установки объема движения бедра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8701" w14:textId="7BDAF413" w:rsidR="002313C1" w:rsidRPr="005F1BD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1D1D" w14:textId="19D27158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</w:t>
            </w:r>
            <w:proofErr w:type="gramStart"/>
            <w:r w:rsidRPr="0077430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≥</w:t>
            </w:r>
            <w:r w:rsidRPr="00774309">
              <w:rPr>
                <w:sz w:val="22"/>
                <w:szCs w:val="22"/>
              </w:rPr>
              <w:t>25</w:t>
            </w:r>
          </w:p>
        </w:tc>
      </w:tr>
      <w:tr w:rsidR="002313C1" w14:paraId="31A2B9FF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E416D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E8F2" w14:textId="4AC639F0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Диапазон скорости шагов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751D" w14:textId="31A97EE9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74309">
              <w:rPr>
                <w:color w:val="000000"/>
                <w:sz w:val="22"/>
                <w:szCs w:val="22"/>
              </w:rPr>
              <w:t>шагов/мин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B446" w14:textId="4E767880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</w:t>
            </w:r>
            <w:proofErr w:type="gramStart"/>
            <w:r w:rsidRPr="00774309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≥ </w:t>
            </w:r>
            <w:r w:rsidRPr="00774309">
              <w:rPr>
                <w:color w:val="000000"/>
                <w:sz w:val="22"/>
                <w:szCs w:val="22"/>
              </w:rPr>
              <w:t xml:space="preserve">80 </w:t>
            </w:r>
          </w:p>
        </w:tc>
      </w:tr>
      <w:tr w:rsidR="002313C1" w14:paraId="2E7DE120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8041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294A" w14:textId="2E325A39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Диапазон настройки времени тренировки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B009" w14:textId="5CBC0F20" w:rsidR="002313C1" w:rsidRPr="00774309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74309">
              <w:rPr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0CEF" w14:textId="359D3756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</w:t>
            </w:r>
            <w:r w:rsidRPr="0077430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и ≥</w:t>
            </w:r>
            <w:r w:rsidRPr="00774309">
              <w:rPr>
                <w:color w:val="000000"/>
                <w:sz w:val="22"/>
                <w:szCs w:val="22"/>
              </w:rPr>
              <w:t xml:space="preserve"> 60 </w:t>
            </w:r>
          </w:p>
        </w:tc>
      </w:tr>
      <w:tr w:rsidR="002313C1" w14:paraId="00EF05B7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1F664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61599" w14:textId="6CBAF440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Максимальный вес пациента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5C0E" w14:textId="5B3932FC" w:rsidR="002313C1" w:rsidRPr="00774309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74309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7E3F" w14:textId="2A2439A5" w:rsidR="002313C1" w:rsidRDefault="002313C1" w:rsidP="0012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≥145 </w:t>
            </w:r>
          </w:p>
        </w:tc>
      </w:tr>
      <w:tr w:rsidR="002313C1" w14:paraId="17FA80F0" w14:textId="77777777" w:rsidTr="006426B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784B7" w14:textId="77777777" w:rsidR="002313C1" w:rsidRPr="002313C1" w:rsidRDefault="002313C1" w:rsidP="002313C1">
            <w:pPr>
              <w:pStyle w:val="af5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1D66" w14:textId="00312D37" w:rsidR="002313C1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Максимальный рост пациента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9F62" w14:textId="79A05488" w:rsidR="002313C1" w:rsidRPr="00774309" w:rsidRDefault="002313C1" w:rsidP="00FB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774309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3777" w14:textId="16D7DAC9" w:rsidR="002313C1" w:rsidRDefault="002313C1" w:rsidP="00530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≥200 </w:t>
            </w:r>
          </w:p>
        </w:tc>
      </w:tr>
    </w:tbl>
    <w:p w14:paraId="21FF4D63" w14:textId="77777777" w:rsidR="0092550E" w:rsidRDefault="0092550E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rPr>
          <w:color w:val="000000"/>
          <w:sz w:val="24"/>
          <w:szCs w:val="24"/>
        </w:rPr>
      </w:pPr>
      <w:bookmarkStart w:id="0" w:name="_heading=h.bb5pocz04wri" w:colFirst="0" w:colLast="0"/>
      <w:bookmarkEnd w:id="0"/>
    </w:p>
    <w:sectPr w:rsidR="0092550E">
      <w:pgSz w:w="11906" w:h="16838"/>
      <w:pgMar w:top="426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¹ÙÅÁ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ГОСТ тип А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1224"/>
    <w:multiLevelType w:val="multilevel"/>
    <w:tmpl w:val="B950B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FB1F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0910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C50D1B"/>
    <w:multiLevelType w:val="multilevel"/>
    <w:tmpl w:val="D0E2EC2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0BA06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5478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8440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0E"/>
    <w:rsid w:val="00026EBA"/>
    <w:rsid w:val="00050B6F"/>
    <w:rsid w:val="000A4C33"/>
    <w:rsid w:val="000E7E4C"/>
    <w:rsid w:val="00122145"/>
    <w:rsid w:val="001B56F0"/>
    <w:rsid w:val="002313C1"/>
    <w:rsid w:val="002C09F9"/>
    <w:rsid w:val="00390DDB"/>
    <w:rsid w:val="0039245D"/>
    <w:rsid w:val="003D3B72"/>
    <w:rsid w:val="004134FC"/>
    <w:rsid w:val="0053016F"/>
    <w:rsid w:val="00552ED3"/>
    <w:rsid w:val="005A54D5"/>
    <w:rsid w:val="006426B6"/>
    <w:rsid w:val="006A134A"/>
    <w:rsid w:val="006E31F3"/>
    <w:rsid w:val="0070696D"/>
    <w:rsid w:val="00774309"/>
    <w:rsid w:val="00802D64"/>
    <w:rsid w:val="008501CA"/>
    <w:rsid w:val="008939A0"/>
    <w:rsid w:val="0091167B"/>
    <w:rsid w:val="0092550E"/>
    <w:rsid w:val="009339BE"/>
    <w:rsid w:val="00983E29"/>
    <w:rsid w:val="00A01642"/>
    <w:rsid w:val="00A6338B"/>
    <w:rsid w:val="00A807B0"/>
    <w:rsid w:val="00B43014"/>
    <w:rsid w:val="00C977D1"/>
    <w:rsid w:val="00D330E3"/>
    <w:rsid w:val="00D47E0F"/>
    <w:rsid w:val="00D92C91"/>
    <w:rsid w:val="00E22F35"/>
    <w:rsid w:val="00E63A9D"/>
    <w:rsid w:val="00E663AF"/>
    <w:rsid w:val="00F4327C"/>
    <w:rsid w:val="00FB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D04E"/>
  <w15:docId w15:val="{BBF0BB21-6A72-4E25-838A-49A4A604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F98"/>
  </w:style>
  <w:style w:type="paragraph" w:styleId="1">
    <w:name w:val="heading 1"/>
    <w:basedOn w:val="a"/>
    <w:next w:val="a"/>
    <w:uiPriority w:val="9"/>
    <w:qFormat/>
    <w:rsid w:val="00306F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06F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06F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06F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06F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06F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4"/>
    <w:uiPriority w:val="10"/>
    <w:qFormat/>
    <w:rsid w:val="00306F98"/>
    <w:pPr>
      <w:suppressLineNumbers/>
      <w:spacing w:before="120" w:after="120"/>
    </w:pPr>
    <w:rPr>
      <w:rFonts w:cs="Arial"/>
      <w:i/>
      <w:i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306F98"/>
  </w:style>
  <w:style w:type="table" w:customStyle="1" w:styleId="TableNormal1">
    <w:name w:val="Table Normal"/>
    <w:rsid w:val="00306F9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306F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Базовый"/>
    <w:rsid w:val="00306F9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Batang"/>
      <w:position w:val="-1"/>
      <w:sz w:val="24"/>
      <w:szCs w:val="24"/>
      <w:lang w:eastAsia="ko-KR"/>
    </w:rPr>
  </w:style>
  <w:style w:type="character" w:customStyle="1" w:styleId="WW8Num1z0">
    <w:name w:val="WW8Num1z0"/>
    <w:rsid w:val="00306F98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z0">
    <w:name w:val="WW8Num2z0"/>
    <w:rsid w:val="00306F98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z1">
    <w:name w:val="WW8Num2z1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306F98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Текст выноски Знак"/>
    <w:rsid w:val="00306F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ar-SA" w:bidi="ar-SA"/>
    </w:rPr>
  </w:style>
  <w:style w:type="character" w:customStyle="1" w:styleId="a6">
    <w:name w:val="Текст примечания Знак"/>
    <w:rsid w:val="00306F98"/>
    <w:rPr>
      <w:w w:val="100"/>
      <w:position w:val="-1"/>
      <w:effect w:val="none"/>
      <w:vertAlign w:val="baseline"/>
      <w:cs w:val="0"/>
      <w:em w:val="none"/>
      <w:lang w:val="en-US" w:eastAsia="ar-SA" w:bidi="ar-SA"/>
    </w:rPr>
  </w:style>
  <w:style w:type="character" w:customStyle="1" w:styleId="a7">
    <w:name w:val="Маркеры списка"/>
    <w:rsid w:val="00306F98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4"/>
    <w:next w:val="a8"/>
    <w:rsid w:val="00306F9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8">
    <w:name w:val="Body Text"/>
    <w:basedOn w:val="a4"/>
    <w:rsid w:val="00306F98"/>
    <w:pPr>
      <w:spacing w:after="120"/>
    </w:pPr>
  </w:style>
  <w:style w:type="paragraph" w:styleId="a9">
    <w:name w:val="List"/>
    <w:basedOn w:val="a8"/>
    <w:rsid w:val="00306F98"/>
    <w:rPr>
      <w:rFonts w:cs="Arial"/>
    </w:rPr>
  </w:style>
  <w:style w:type="paragraph" w:styleId="aa">
    <w:name w:val="index heading"/>
    <w:basedOn w:val="a4"/>
    <w:rsid w:val="00306F98"/>
    <w:pPr>
      <w:suppressLineNumbers/>
    </w:pPr>
    <w:rPr>
      <w:rFonts w:cs="Arial"/>
    </w:rPr>
  </w:style>
  <w:style w:type="paragraph" w:styleId="ab">
    <w:name w:val="Balloon Text"/>
    <w:basedOn w:val="a4"/>
    <w:rsid w:val="00306F98"/>
    <w:rPr>
      <w:rFonts w:ascii="Tahoma" w:eastAsia="Times New Roman" w:hAnsi="Tahoma" w:cs="Tahoma"/>
      <w:sz w:val="16"/>
      <w:szCs w:val="16"/>
    </w:rPr>
  </w:style>
  <w:style w:type="paragraph" w:styleId="ac">
    <w:name w:val="annotation text"/>
    <w:basedOn w:val="a4"/>
    <w:rsid w:val="00306F98"/>
    <w:rPr>
      <w:rFonts w:eastAsia="Times New Roman"/>
      <w:sz w:val="20"/>
      <w:szCs w:val="20"/>
      <w:lang w:val="en-US"/>
    </w:rPr>
  </w:style>
  <w:style w:type="paragraph" w:customStyle="1" w:styleId="s0">
    <w:name w:val="s0"/>
    <w:rsid w:val="00306F98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¹ÙÅÁ" w:eastAsia="Malgun Gothic" w:hAnsi="¹ÙÅÁ" w:cs="¹ÙÅÁ"/>
      <w:position w:val="-1"/>
      <w:sz w:val="24"/>
      <w:szCs w:val="24"/>
      <w:lang w:val="en-US" w:eastAsia="ko-KR"/>
    </w:rPr>
  </w:style>
  <w:style w:type="paragraph" w:styleId="ad">
    <w:name w:val="No Spacing"/>
    <w:rsid w:val="00306F98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ГОСТ тип А" w:hAnsi="ГОСТ тип А" w:cs="ГОСТ тип А"/>
      <w:i/>
      <w:position w:val="-1"/>
      <w:sz w:val="28"/>
      <w:lang w:eastAsia="zh-CN"/>
    </w:rPr>
  </w:style>
  <w:style w:type="paragraph" w:customStyle="1" w:styleId="ae">
    <w:name w:val="Содержимое таблицы"/>
    <w:basedOn w:val="a4"/>
    <w:rsid w:val="00306F98"/>
    <w:pPr>
      <w:suppressLineNumbers/>
    </w:pPr>
  </w:style>
  <w:style w:type="paragraph" w:customStyle="1" w:styleId="af">
    <w:name w:val="Заголовок таблицы"/>
    <w:basedOn w:val="ae"/>
    <w:rsid w:val="00306F98"/>
    <w:pPr>
      <w:jc w:val="center"/>
    </w:pPr>
    <w:rPr>
      <w:b/>
      <w:bCs/>
    </w:rPr>
  </w:style>
  <w:style w:type="paragraph" w:styleId="af0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2"/>
    <w:rsid w:val="00306F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sid w:val="00306F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64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dXr+fygYYaaOqUnWjuoipPD6xw==">AMUW2mU19LtyUSsoKjW4nFRxnjuTzjjOQBDhVC5nYIH9MPSBfXnkTh1WDtQ0V2asPETiI0e0FAJbKg/oiIqj46WR1VavCib4WEFa1kmHhDzo/YKOtnXByr/FhSA9hH2/n5nO6YkgYkin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2023-01-23T09:19:00Z</cp:lastPrinted>
  <dcterms:created xsi:type="dcterms:W3CDTF">2024-08-21T10:00:00Z</dcterms:created>
  <dcterms:modified xsi:type="dcterms:W3CDTF">2024-08-21T10:00:00Z</dcterms:modified>
</cp:coreProperties>
</file>