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216"/>
        <w:gridCol w:w="993"/>
        <w:gridCol w:w="2125"/>
      </w:tblGrid>
      <w:tr w:rsidR="00C5242F" w:rsidRPr="008F4496" w14:paraId="7ECC5C9E" w14:textId="77777777" w:rsidTr="00C5242F">
        <w:trPr>
          <w:trHeight w:val="20"/>
        </w:trPr>
        <w:tc>
          <w:tcPr>
            <w:tcW w:w="2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9F57" w14:textId="77777777" w:rsidR="00C5242F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2DD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32.50.30.110-00000064</w:t>
            </w:r>
          </w:p>
          <w:p w14:paraId="7DF3D19A" w14:textId="77777777" w:rsidR="00C5242F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>Стул общего назначения</w:t>
            </w:r>
          </w:p>
          <w:p w14:paraId="0DBCEAAC" w14:textId="77777777" w:rsidR="00C5242F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3875A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A6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Универсальное сиденье для медперсонала или пациентов, используемое во время медицинских процедур и осмотров. Часто имеет регулировки сиденья по высоте и дополнительные навесные аксессуары, например, подножки. Табуреты, предназначенные для использования в операционных и </w:t>
            </w:r>
            <w:proofErr w:type="gramStart"/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>стерильных</w:t>
            </w:r>
            <w:proofErr w:type="gramEnd"/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помещениях и зонах отнесены к отдельной группе.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E68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639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66A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 КТРУ</w:t>
            </w:r>
          </w:p>
        </w:tc>
      </w:tr>
      <w:tr w:rsidR="00C5242F" w:rsidRPr="008F4496" w14:paraId="7BD2A08B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A1988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AE5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D28D3">
              <w:rPr>
                <w:rFonts w:ascii="Times New Roman" w:eastAsia="Calibri" w:hAnsi="Times New Roman" w:cs="Times New Roman"/>
                <w:sz w:val="20"/>
                <w:szCs w:val="20"/>
              </w:rPr>
              <w:t>аркас стула изготовлен из стальной трубы с порошковым покрытием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EA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B9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2DD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C5242F" w:rsidRPr="008F4496" w14:paraId="61042BFB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5DF91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AD3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126C2">
              <w:rPr>
                <w:rFonts w:ascii="Times New Roman" w:hAnsi="Times New Roman" w:cs="Times New Roman"/>
                <w:sz w:val="18"/>
                <w:szCs w:val="18"/>
              </w:rPr>
              <w:t>ягкие элементы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готовлены из ДСП,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поролона </w:t>
            </w:r>
            <w:r w:rsidRPr="00F126C2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F126C2">
              <w:rPr>
                <w:rFonts w:ascii="Times New Roman" w:hAnsi="Times New Roman" w:cs="Times New Roman"/>
                <w:sz w:val="18"/>
                <w:szCs w:val="18"/>
              </w:rPr>
              <w:t xml:space="preserve"> обтянуты искусственной кожей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0F1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EBC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9FD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</w:tr>
      <w:tr w:rsidR="00C5242F" w:rsidRPr="008F4496" w14:paraId="585FBFCF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1678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51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 xml:space="preserve">Толщина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поролона спинки и </w:t>
            </w: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сиденья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0E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AF0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≥10</w:t>
            </w:r>
          </w:p>
        </w:tc>
      </w:tr>
      <w:tr w:rsidR="00C5242F" w:rsidRPr="008F4496" w14:paraId="13EE727E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E51F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6C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6C2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BE2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D28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≥425</w:t>
            </w:r>
          </w:p>
        </w:tc>
      </w:tr>
      <w:tr w:rsidR="00C5242F" w:rsidRPr="008F4496" w14:paraId="498169F8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0219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701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6C2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DF9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F8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≥560</w:t>
            </w:r>
          </w:p>
        </w:tc>
      </w:tr>
      <w:tr w:rsidR="00C5242F" w:rsidRPr="008F4496" w14:paraId="45275705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31B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6D5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6C2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4F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145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≥820</w:t>
            </w:r>
          </w:p>
        </w:tc>
      </w:tr>
      <w:tr w:rsidR="00C5242F" w:rsidRPr="008F4496" w14:paraId="105C2F5F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2221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E3E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каркаса и обивки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41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14:paraId="623B19D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Белый или эквивалент</w:t>
            </w:r>
          </w:p>
        </w:tc>
      </w:tr>
      <w:tr w:rsidR="00C5242F" w:rsidRPr="008F4496" w14:paraId="59675227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2123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B5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6C2">
              <w:rPr>
                <w:rFonts w:ascii="Times New Roman" w:eastAsia="Calibri" w:hAnsi="Times New Roman" w:cs="Times New Roman"/>
                <w:sz w:val="20"/>
                <w:szCs w:val="20"/>
              </w:rPr>
              <w:t>Высота до сиденья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65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BB5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≥450</w:t>
            </w:r>
          </w:p>
        </w:tc>
      </w:tr>
      <w:tr w:rsidR="00C5242F" w:rsidRPr="008F4496" w14:paraId="7BE4BEDB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7933C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94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144">
              <w:rPr>
                <w:rFonts w:ascii="Times New Roman" w:eastAsia="Calibri" w:hAnsi="Times New Roman" w:cs="Times New Roman"/>
                <w:sz w:val="20"/>
                <w:szCs w:val="20"/>
              </w:rPr>
              <w:t>Размеры сиденья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6EC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2C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144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(390x390)</w:t>
            </w:r>
          </w:p>
        </w:tc>
      </w:tr>
      <w:tr w:rsidR="00C5242F" w:rsidRPr="008F4496" w14:paraId="765DEDE2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D657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7F8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144"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00E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68E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C5242F" w:rsidRPr="008F4496" w14:paraId="03D29A11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BF150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76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144">
              <w:rPr>
                <w:rFonts w:ascii="Times New Roman" w:eastAsia="Calibri" w:hAnsi="Times New Roman" w:cs="Times New Roman"/>
                <w:sz w:val="20"/>
                <w:szCs w:val="20"/>
              </w:rPr>
              <w:t>Опоры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7BC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9CB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05144">
              <w:rPr>
                <w:rFonts w:ascii="Times New Roman" w:eastAsia="Calibri" w:hAnsi="Times New Roman" w:cs="Times New Roman"/>
                <w:sz w:val="20"/>
                <w:szCs w:val="20"/>
              </w:rPr>
              <w:t>ерегулируемые</w:t>
            </w:r>
          </w:p>
        </w:tc>
      </w:tr>
      <w:tr w:rsidR="00C5242F" w:rsidRPr="008F4496" w14:paraId="3E036587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1F12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56A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Максимальная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F1C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99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144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C5242F" w:rsidRPr="008F4496" w14:paraId="4E0D5C8E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ABFE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B1E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Масса стула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E11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8D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 5</w:t>
            </w:r>
          </w:p>
        </w:tc>
      </w:tr>
      <w:tr w:rsidR="00C5242F" w:rsidRPr="008F4496" w14:paraId="3616D215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A09B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23F29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Гарантийный срок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F49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60E1A62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>≥12</w:t>
            </w:r>
          </w:p>
        </w:tc>
      </w:tr>
      <w:tr w:rsidR="00C5242F" w:rsidRPr="008F4496" w14:paraId="4C977443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371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11F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Эксплуатационно-техническая документация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67CE1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C11A943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E0C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</w:p>
        </w:tc>
      </w:tr>
      <w:tr w:rsidR="00C5242F" w:rsidRPr="008F4496" w14:paraId="755E7287" w14:textId="77777777" w:rsidTr="00C5242F">
        <w:trPr>
          <w:trHeight w:val="20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4112B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238EDD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825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2C91DF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CE4ECD4" w14:textId="77777777" w:rsidR="00C5242F" w:rsidRPr="008F4496" w:rsidRDefault="00C5242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825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02B52734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26"/>
    <w:rsid w:val="001F71F0"/>
    <w:rsid w:val="004A1297"/>
    <w:rsid w:val="00AC7526"/>
    <w:rsid w:val="00C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4321-107E-481A-A6F6-BEAE321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2024-07-01T07:39:00Z</dcterms:created>
  <dcterms:modified xsi:type="dcterms:W3CDTF">2024-07-01T08:01:00Z</dcterms:modified>
</cp:coreProperties>
</file>