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499"/>
        <w:gridCol w:w="993"/>
        <w:gridCol w:w="2126"/>
      </w:tblGrid>
      <w:tr w:rsidR="00B2181F" w:rsidRPr="008F4496" w14:paraId="68133DBB" w14:textId="77777777" w:rsidTr="00B2181F">
        <w:trPr>
          <w:trHeight w:val="20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14:paraId="51360B5D" w14:textId="77777777" w:rsidR="00B2181F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DC5">
              <w:rPr>
                <w:rFonts w:ascii="Times New Roman" w:eastAsia="Calibri" w:hAnsi="Times New Roman" w:cs="Times New Roman"/>
                <w:sz w:val="20"/>
                <w:szCs w:val="20"/>
              </w:rPr>
              <w:t>32.50.30.110-00000076</w:t>
            </w:r>
          </w:p>
          <w:p w14:paraId="215EE2B4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DC5">
              <w:rPr>
                <w:rFonts w:ascii="Times New Roman" w:eastAsia="Calibri" w:hAnsi="Times New Roman" w:cs="Times New Roman"/>
                <w:sz w:val="20"/>
                <w:szCs w:val="20"/>
              </w:rPr>
              <w:t>Стол для хирургических инструментов</w:t>
            </w:r>
          </w:p>
        </w:tc>
        <w:tc>
          <w:tcPr>
            <w:tcW w:w="4499" w:type="dxa"/>
          </w:tcPr>
          <w:p w14:paraId="502BC6CA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DC5">
              <w:rPr>
                <w:rFonts w:ascii="Times New Roman" w:eastAsia="Calibri" w:hAnsi="Times New Roman" w:cs="Times New Roman"/>
                <w:sz w:val="20"/>
                <w:szCs w:val="20"/>
              </w:rPr>
              <w:t>Стол, используемый для раскладывания стерильных хирургических инструментов, шовного материала и других предметов, необходимых во время операции или вмешательства. В конструкцию входят: рабочая поверхность из нержавеющей стали без трещин, щелей, винтов или заклепок; раздвижное основание для регулировки высоты; базы на вертлюжных колёсиках. Данный стол используется в т.н. «стерильной зоне» или в операционной, а иногда крепится к операционному столу.</w:t>
            </w:r>
          </w:p>
        </w:tc>
        <w:tc>
          <w:tcPr>
            <w:tcW w:w="993" w:type="dxa"/>
          </w:tcPr>
          <w:p w14:paraId="3A762473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612D4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B2181F" w:rsidRPr="008F4496" w14:paraId="362F403F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5342492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BD59E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Столик инструментальный медицинский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13C5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652B2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2181F" w:rsidRPr="008F4496" w14:paraId="604A61AD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DC0729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3CE2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каркаса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9A1E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26005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Стальной профиль квадратного сечения </w:t>
            </w:r>
          </w:p>
        </w:tc>
      </w:tr>
      <w:tr w:rsidR="00B2181F" w:rsidRPr="008F4496" w14:paraId="0C02538E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0921D17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2BCC5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Столешница изготовлена из нержавеющей стали толщиной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09AFE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702C7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127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</w:tr>
      <w:tr w:rsidR="00B2181F" w:rsidRPr="008F4496" w14:paraId="28A0A9B0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04C1818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42B0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металлических деталей соответствует требованиям IV класса ГОСТ 9.303 </w:t>
            </w:r>
            <w:proofErr w:type="gramStart"/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и  ГОСТ</w:t>
            </w:r>
            <w:proofErr w:type="gramEnd"/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9.032 по внешнему виду, а по условиям эксплуатации группе УХЛ 4.2 по ГОСТ 9.014 - полимерно-порошковое по ТУ 2329-002-45318751-2008 устойчивое к дезинфицирующим и моющим средствам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17FB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0BAF1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2181F" w:rsidRPr="008F4496" w14:paraId="1644EA00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69A7B6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4701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Колеса самоориентирующиеся из немаркой серой резины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E5BA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EEDC8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B2181F" w:rsidRPr="008F4496" w14:paraId="2DB66D58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CD1BB65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EF0C7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Диаметр колеса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7C91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AB6E0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127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</w:t>
            </w:r>
          </w:p>
        </w:tc>
      </w:tr>
      <w:tr w:rsidR="00B2181F" w:rsidRPr="008F4496" w14:paraId="41E627BA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A8D84C3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04BB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Стол манипуляционный имеет основание, в вертикальную направляющую которого вставлена стойка столешницы. К стойке прикреплена столешница из нержавеющей стали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63F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68056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B2181F" w:rsidRPr="008F4496" w14:paraId="33CB711D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58EE52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2086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Телескопическое устройство каркаса позволяет регулировать высоту в диапазоне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8B3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FDBAD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790…</w:t>
            </w: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</w:tr>
      <w:tr w:rsidR="00B2181F" w:rsidRPr="008F4496" w14:paraId="135B30B4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EBF2347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280C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1240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2FC70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595 </w:t>
            </w:r>
          </w:p>
        </w:tc>
      </w:tr>
      <w:tr w:rsidR="00B2181F" w:rsidRPr="008F4496" w14:paraId="5948C046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C681EF7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BEB3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B21F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6019E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</w:tr>
      <w:tr w:rsidR="00B2181F" w:rsidRPr="008F4496" w14:paraId="43FBDF63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7051646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6D78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Длина столешницы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7FF7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20BCF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B2181F" w:rsidRPr="00174459" w14:paraId="50949094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0B5B4FA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B6C2" w14:textId="77777777" w:rsidR="00B2181F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столешницы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0572" w14:textId="77777777" w:rsidR="00B2181F" w:rsidRPr="00B845D0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9BF81" w14:textId="77777777" w:rsidR="00B2181F" w:rsidRPr="00174459" w:rsidRDefault="00B2181F" w:rsidP="0049354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B2181F" w:rsidRPr="008F4496" w14:paraId="6CCDF0D4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E7B5A00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A2D8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Высота борта столешницы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013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7CFDC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B2181F" w:rsidRPr="008F4496" w14:paraId="68DE0C6B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39CE0EA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A11" w14:textId="77777777" w:rsidR="00B2181F" w:rsidRPr="008F4496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557A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0DEBF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B2181F" w:rsidRPr="00927E6D" w14:paraId="0918BC0F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98F4634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10DA" w14:textId="77777777" w:rsidR="00B2181F" w:rsidRPr="00927E6D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Допустимая равномерно распределенная нагрузка на полку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84D7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8F982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B2181F" w:rsidRPr="00927E6D" w14:paraId="438EA33D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4F33809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67AB" w14:textId="77777777" w:rsidR="00B2181F" w:rsidRPr="00927E6D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E004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CB94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459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B2181F" w:rsidRPr="00927E6D" w14:paraId="1E324AAA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2193705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AF2E" w14:textId="77777777" w:rsidR="00B2181F" w:rsidRPr="00927E6D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паспорт изделия (схема сборки)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54ED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A1FBA14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B2181F" w:rsidRPr="00927E6D" w14:paraId="0B13C684" w14:textId="77777777" w:rsidTr="00B2181F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A67147B" w14:textId="77777777" w:rsidR="00B2181F" w:rsidRPr="008F4496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796B" w14:textId="77777777" w:rsidR="00B2181F" w:rsidRPr="00927E6D" w:rsidRDefault="00B2181F" w:rsidP="0049354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C354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36955F7" w14:textId="77777777" w:rsidR="00B2181F" w:rsidRPr="00927E6D" w:rsidRDefault="00B2181F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479BA2AF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17"/>
    <w:rsid w:val="001F71F0"/>
    <w:rsid w:val="00B2181F"/>
    <w:rsid w:val="00B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4656-7DB1-45B3-B3BB-0A494825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1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B2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2024-07-01T08:54:00Z</dcterms:created>
  <dcterms:modified xsi:type="dcterms:W3CDTF">2024-07-01T08:54:00Z</dcterms:modified>
</cp:coreProperties>
</file>